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DD" w:rsidRPr="0050654B" w:rsidRDefault="00E244DD" w:rsidP="0050654B">
      <w:pPr>
        <w:spacing w:after="120"/>
        <w:rPr>
          <w:b/>
        </w:rPr>
      </w:pPr>
      <w:r w:rsidRPr="0050654B">
        <w:rPr>
          <w:b/>
        </w:rPr>
        <w:t xml:space="preserve">Najważniejsze zasady bezpieczeństwa epidemicznego wprowadzone w oparciu o wytyczne </w:t>
      </w:r>
      <w:proofErr w:type="spellStart"/>
      <w:r w:rsidRPr="0050654B">
        <w:rPr>
          <w:b/>
        </w:rPr>
        <w:t>MEiN</w:t>
      </w:r>
      <w:proofErr w:type="spellEnd"/>
      <w:r w:rsidRPr="0050654B">
        <w:rPr>
          <w:b/>
        </w:rPr>
        <w:t>, MZ i GIS.</w:t>
      </w:r>
    </w:p>
    <w:p w:rsidR="00E244DD" w:rsidRPr="00211796" w:rsidRDefault="00E244DD" w:rsidP="0050654B">
      <w:pPr>
        <w:pStyle w:val="Akapitzlist"/>
        <w:numPr>
          <w:ilvl w:val="0"/>
          <w:numId w:val="4"/>
        </w:numPr>
        <w:spacing w:after="120"/>
        <w:jc w:val="both"/>
      </w:pPr>
      <w:r w:rsidRPr="00211796">
        <w:t>Obowiązek zaopatrzenia dziecka przez rodzica  w indywidualną osłonę nosa i ust do zastosowania w przestrzeni wspólnej szkoły oraz w przestrzeni publicznej – zgodnie z aktualnymi przepisami prawa</w:t>
      </w:r>
    </w:p>
    <w:p w:rsidR="00E244DD" w:rsidRPr="00211796" w:rsidRDefault="00E244DD" w:rsidP="0050654B">
      <w:pPr>
        <w:pStyle w:val="punkty"/>
        <w:numPr>
          <w:ilvl w:val="0"/>
          <w:numId w:val="4"/>
        </w:numPr>
        <w:spacing w:before="0" w:after="360"/>
        <w:jc w:val="both"/>
        <w:rPr>
          <w:rFonts w:ascii="Book Antiqua" w:hAnsi="Book Antiqua"/>
        </w:rPr>
      </w:pPr>
      <w:r w:rsidRPr="00211796">
        <w:rPr>
          <w:rFonts w:ascii="Book Antiqua" w:hAnsi="Book Antiqua"/>
        </w:rPr>
        <w:t>Obowiązek w</w:t>
      </w:r>
      <w:r w:rsidR="0050654B">
        <w:rPr>
          <w:rFonts w:ascii="Book Antiqua" w:hAnsi="Book Antiqua"/>
        </w:rPr>
        <w:t xml:space="preserve">prowadzenia w szkole rozwiązań </w:t>
      </w:r>
      <w:r w:rsidRPr="00211796">
        <w:rPr>
          <w:rFonts w:ascii="Book Antiqua" w:hAnsi="Book Antiqua"/>
        </w:rPr>
        <w:t xml:space="preserve">organizacyjnych ograniczających  możliwości kontaktów pomiędzy grupami uczniów. </w:t>
      </w:r>
    </w:p>
    <w:p w:rsidR="00E244DD" w:rsidRPr="0050654B" w:rsidRDefault="00E244DD" w:rsidP="0050654B">
      <w:pPr>
        <w:pStyle w:val="punkty"/>
        <w:numPr>
          <w:ilvl w:val="0"/>
          <w:numId w:val="0"/>
        </w:numPr>
        <w:spacing w:after="120"/>
        <w:jc w:val="both"/>
        <w:rPr>
          <w:rFonts w:ascii="Book Antiqua" w:hAnsi="Book Antiqua"/>
          <w:b/>
        </w:rPr>
      </w:pPr>
      <w:r w:rsidRPr="0050654B">
        <w:rPr>
          <w:rFonts w:ascii="Book Antiqua" w:hAnsi="Book Antiqua"/>
          <w:b/>
        </w:rPr>
        <w:t>W naszej szkole są to:</w:t>
      </w:r>
    </w:p>
    <w:p w:rsidR="00E244DD" w:rsidRPr="00211796" w:rsidRDefault="0050654B" w:rsidP="0050654B">
      <w:pPr>
        <w:pStyle w:val="punkty"/>
        <w:numPr>
          <w:ilvl w:val="0"/>
          <w:numId w:val="2"/>
        </w:numPr>
        <w:spacing w:before="0" w:after="120"/>
        <w:ind w:left="714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indywidualny harmonogram/</w:t>
      </w:r>
      <w:r w:rsidR="00E244DD" w:rsidRPr="00211796">
        <w:rPr>
          <w:rFonts w:ascii="Book Antiqua" w:hAnsi="Book Antiqua"/>
        </w:rPr>
        <w:t xml:space="preserve">plan zajęć dla poszczególnych klas, uwzględniający: </w:t>
      </w:r>
    </w:p>
    <w:p w:rsidR="00E244DD" w:rsidRPr="00211796" w:rsidRDefault="00E244DD" w:rsidP="0050654B">
      <w:pPr>
        <w:pStyle w:val="punkty"/>
        <w:numPr>
          <w:ilvl w:val="0"/>
          <w:numId w:val="3"/>
        </w:numPr>
        <w:spacing w:before="0" w:after="120"/>
        <w:ind w:left="714" w:hanging="357"/>
        <w:jc w:val="both"/>
        <w:rPr>
          <w:rFonts w:ascii="Book Antiqua" w:hAnsi="Book Antiqua" w:cs="Book Antiqua"/>
        </w:rPr>
      </w:pPr>
      <w:r w:rsidRPr="00211796">
        <w:rPr>
          <w:rFonts w:ascii="Book Antiqua" w:hAnsi="Book Antiqua" w:cs="Book Antiqua"/>
        </w:rPr>
        <w:t>godziny przychodzenia i wychodzenia ze szkoły - uczniowie nie będą</w:t>
      </w:r>
      <w:r>
        <w:rPr>
          <w:rFonts w:ascii="Book Antiqua" w:hAnsi="Book Antiqua" w:cs="Book Antiqua"/>
        </w:rPr>
        <w:t xml:space="preserve">, w miarę możliwości </w:t>
      </w:r>
      <w:r w:rsidRPr="00211796">
        <w:rPr>
          <w:rFonts w:ascii="Book Antiqua" w:hAnsi="Book Antiqua" w:cs="Book Antiqua"/>
        </w:rPr>
        <w:t>rozpoczynać nauki o jednej porze;</w:t>
      </w:r>
    </w:p>
    <w:p w:rsidR="00E244DD" w:rsidRPr="00211796" w:rsidRDefault="00E244DD" w:rsidP="0050654B">
      <w:pPr>
        <w:pStyle w:val="punkty"/>
        <w:numPr>
          <w:ilvl w:val="0"/>
          <w:numId w:val="3"/>
        </w:numPr>
        <w:spacing w:before="0" w:after="120"/>
        <w:ind w:left="714" w:hanging="357"/>
        <w:jc w:val="both"/>
        <w:rPr>
          <w:rFonts w:ascii="Book Antiqua" w:hAnsi="Book Antiqua"/>
        </w:rPr>
      </w:pPr>
      <w:r w:rsidRPr="00211796">
        <w:rPr>
          <w:rFonts w:ascii="Book Antiqua" w:hAnsi="Book Antiqua" w:cs="Book Antiqua"/>
        </w:rPr>
        <w:t>korzystania z przerw (nie rzadziej niż co 45 min) –</w:t>
      </w:r>
      <w:r w:rsidR="0050654B">
        <w:rPr>
          <w:rFonts w:ascii="Book Antiqua" w:hAnsi="Book Antiqua" w:cs="Book Antiqua"/>
        </w:rPr>
        <w:t xml:space="preserve"> </w:t>
      </w:r>
      <w:r w:rsidRPr="00211796">
        <w:rPr>
          <w:rFonts w:ascii="Book Antiqua" w:hAnsi="Book Antiqua" w:cs="Book Antiqua"/>
        </w:rPr>
        <w:t>przerwy są  w nowym planie lekcji, uczniowie będą wychodzić na korytarz „kaskadowo (nie o jednej porze) i przebywać na przerwie w różnych rejonach (parter, piętro)</w:t>
      </w:r>
    </w:p>
    <w:p w:rsidR="00E244DD" w:rsidRPr="00211796" w:rsidRDefault="00E244DD" w:rsidP="0050654B">
      <w:pPr>
        <w:pStyle w:val="punkty"/>
        <w:numPr>
          <w:ilvl w:val="0"/>
          <w:numId w:val="3"/>
        </w:numPr>
        <w:spacing w:before="0" w:after="120"/>
        <w:ind w:left="714" w:hanging="357"/>
        <w:jc w:val="both"/>
        <w:rPr>
          <w:rFonts w:ascii="Book Antiqua" w:hAnsi="Book Antiqua"/>
        </w:rPr>
      </w:pPr>
      <w:r w:rsidRPr="00211796">
        <w:rPr>
          <w:rFonts w:ascii="Book Antiqua" w:hAnsi="Book Antiqua" w:cs="Book Antiqua"/>
        </w:rPr>
        <w:t>korzystania ze stołówki szkolnej; (korzystający ze stołówki będą spożywać posiłki o różnych porach);</w:t>
      </w:r>
    </w:p>
    <w:p w:rsidR="00E244DD" w:rsidRPr="00211796" w:rsidRDefault="00E244DD" w:rsidP="0050654B">
      <w:pPr>
        <w:pStyle w:val="punkty"/>
        <w:numPr>
          <w:ilvl w:val="0"/>
          <w:numId w:val="3"/>
        </w:numPr>
        <w:spacing w:before="0" w:after="120"/>
        <w:ind w:left="714" w:hanging="357"/>
        <w:jc w:val="both"/>
        <w:rPr>
          <w:rFonts w:ascii="Book Antiqua" w:hAnsi="Book Antiqua"/>
        </w:rPr>
      </w:pPr>
      <w:r w:rsidRPr="00211796">
        <w:rPr>
          <w:rFonts w:ascii="Book Antiqua" w:hAnsi="Book Antiqua" w:cs="Book Antiqua"/>
        </w:rPr>
        <w:t>zajęć na boisku,</w:t>
      </w:r>
    </w:p>
    <w:p w:rsidR="00E244DD" w:rsidRPr="00211796" w:rsidRDefault="00E244DD" w:rsidP="0050654B">
      <w:pPr>
        <w:pStyle w:val="punkty"/>
        <w:numPr>
          <w:ilvl w:val="0"/>
          <w:numId w:val="2"/>
        </w:numPr>
        <w:spacing w:before="0" w:after="120"/>
        <w:ind w:left="714" w:hanging="357"/>
        <w:jc w:val="both"/>
        <w:rPr>
          <w:rFonts w:ascii="Book Antiqua" w:hAnsi="Book Antiqua"/>
        </w:rPr>
      </w:pPr>
      <w:r w:rsidRPr="00211796">
        <w:rPr>
          <w:rFonts w:ascii="Book Antiqua" w:hAnsi="Book Antiqua"/>
        </w:rPr>
        <w:t>wyznaczenie stałej sali dla jednej i tej samej klasy – klasa I sala 2 (parter), klasa II- sala 7 (piętro), klasa III- sala 4 (parter);</w:t>
      </w:r>
    </w:p>
    <w:p w:rsidR="00E244DD" w:rsidRPr="00211796" w:rsidRDefault="00E244DD" w:rsidP="0050654B">
      <w:pPr>
        <w:pStyle w:val="punkty"/>
        <w:numPr>
          <w:ilvl w:val="0"/>
          <w:numId w:val="2"/>
        </w:numPr>
        <w:spacing w:before="0" w:after="120"/>
        <w:ind w:left="714" w:hanging="357"/>
        <w:jc w:val="both"/>
        <w:rPr>
          <w:rFonts w:ascii="Book Antiqua" w:hAnsi="Book Antiqua"/>
        </w:rPr>
      </w:pPr>
      <w:r w:rsidRPr="00211796">
        <w:rPr>
          <w:rFonts w:ascii="Book Antiqua" w:hAnsi="Book Antiqua"/>
        </w:rPr>
        <w:t>wydziel</w:t>
      </w:r>
      <w:r w:rsidR="0050654B">
        <w:rPr>
          <w:rFonts w:ascii="Book Antiqua" w:hAnsi="Book Antiqua"/>
        </w:rPr>
        <w:t xml:space="preserve">enie odrębnych szatni i wejść: </w:t>
      </w:r>
      <w:r w:rsidRPr="00211796">
        <w:rPr>
          <w:rFonts w:ascii="Book Antiqua" w:hAnsi="Book Antiqua"/>
        </w:rPr>
        <w:t xml:space="preserve">klasa I-  szatnia </w:t>
      </w:r>
      <w:r>
        <w:rPr>
          <w:rFonts w:ascii="Book Antiqua" w:hAnsi="Book Antiqua"/>
        </w:rPr>
        <w:t>A</w:t>
      </w:r>
      <w:r w:rsidRPr="00211796">
        <w:rPr>
          <w:rFonts w:ascii="Book Antiqua" w:hAnsi="Book Antiqua"/>
        </w:rPr>
        <w:t>, klasa II- szatnia</w:t>
      </w:r>
      <w:r>
        <w:rPr>
          <w:rFonts w:ascii="Book Antiqua" w:hAnsi="Book Antiqua"/>
        </w:rPr>
        <w:t xml:space="preserve"> B</w:t>
      </w:r>
      <w:r w:rsidRPr="00211796">
        <w:rPr>
          <w:rFonts w:ascii="Book Antiqua" w:hAnsi="Book Antiqua"/>
        </w:rPr>
        <w:t xml:space="preserve">, klasa III- szatnia </w:t>
      </w:r>
      <w:r>
        <w:rPr>
          <w:rFonts w:ascii="Book Antiqua" w:hAnsi="Book Antiqua"/>
        </w:rPr>
        <w:t xml:space="preserve">C </w:t>
      </w:r>
      <w:r w:rsidRPr="00211796">
        <w:rPr>
          <w:rFonts w:ascii="Book Antiqua" w:hAnsi="Book Antiqua"/>
        </w:rPr>
        <w:t xml:space="preserve"> w przewiązce sali gimnastycznej;</w:t>
      </w:r>
    </w:p>
    <w:p w:rsidR="00E244DD" w:rsidRPr="0050654B" w:rsidRDefault="00E244DD" w:rsidP="0050654B">
      <w:pPr>
        <w:pStyle w:val="punkty"/>
        <w:numPr>
          <w:ilvl w:val="0"/>
          <w:numId w:val="2"/>
        </w:numPr>
        <w:spacing w:before="0" w:after="360"/>
        <w:ind w:left="714" w:hanging="357"/>
        <w:jc w:val="both"/>
        <w:rPr>
          <w:rFonts w:ascii="Book Antiqua" w:hAnsi="Book Antiqua"/>
        </w:rPr>
      </w:pPr>
      <w:r w:rsidRPr="00211796">
        <w:rPr>
          <w:rFonts w:ascii="Book Antiqua" w:hAnsi="Book Antiqua"/>
        </w:rPr>
        <w:t>wyznaczenie, w miarę możliwości, do prowadzenia zajęć nauczycieli, którzy nie prowadzą zajęć stacjonarnych w innych klasach.</w:t>
      </w:r>
    </w:p>
    <w:p w:rsidR="00E244DD" w:rsidRPr="0050654B" w:rsidRDefault="00E244DD" w:rsidP="0050654B">
      <w:pPr>
        <w:pStyle w:val="punkty"/>
        <w:numPr>
          <w:ilvl w:val="0"/>
          <w:numId w:val="0"/>
        </w:numPr>
        <w:spacing w:before="0" w:after="120"/>
        <w:jc w:val="both"/>
        <w:rPr>
          <w:rFonts w:ascii="Book Antiqua" w:hAnsi="Book Antiqua"/>
          <w:b/>
        </w:rPr>
      </w:pPr>
      <w:r w:rsidRPr="0050654B">
        <w:rPr>
          <w:rFonts w:ascii="Book Antiqua" w:hAnsi="Book Antiqua"/>
          <w:b/>
        </w:rPr>
        <w:t xml:space="preserve">Ponadto przypominamy o: </w:t>
      </w:r>
    </w:p>
    <w:p w:rsidR="00E244DD" w:rsidRPr="0050654B" w:rsidRDefault="00E244DD" w:rsidP="0050654B">
      <w:pPr>
        <w:pStyle w:val="punkty"/>
        <w:numPr>
          <w:ilvl w:val="0"/>
          <w:numId w:val="5"/>
        </w:numPr>
        <w:spacing w:before="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obowiąz</w:t>
      </w:r>
      <w:r w:rsidRPr="00211796">
        <w:rPr>
          <w:rFonts w:ascii="Book Antiqua" w:hAnsi="Book Antiqua"/>
        </w:rPr>
        <w:t>k</w:t>
      </w:r>
      <w:r>
        <w:rPr>
          <w:rFonts w:ascii="Book Antiqua" w:hAnsi="Book Antiqua"/>
        </w:rPr>
        <w:t>u</w:t>
      </w:r>
      <w:r w:rsidR="0050654B">
        <w:rPr>
          <w:rFonts w:ascii="Book Antiqua" w:hAnsi="Book Antiqua"/>
        </w:rPr>
        <w:t xml:space="preserve"> </w:t>
      </w:r>
      <w:r w:rsidRPr="00211796">
        <w:rPr>
          <w:rFonts w:ascii="Book Antiqua" w:hAnsi="Book Antiqua"/>
        </w:rPr>
        <w:t>zachowania dystansu min. 1,5 m lub stosowania osł</w:t>
      </w:r>
      <w:r w:rsidR="0050654B">
        <w:rPr>
          <w:rFonts w:ascii="Book Antiqua" w:hAnsi="Book Antiqua"/>
        </w:rPr>
        <w:t xml:space="preserve">ony ust i nosa przez uczniów w </w:t>
      </w:r>
      <w:r w:rsidRPr="00211796">
        <w:rPr>
          <w:rFonts w:ascii="Book Antiqua" w:hAnsi="Book Antiqua"/>
        </w:rPr>
        <w:t xml:space="preserve">przestrzeniach wspólnych </w:t>
      </w:r>
      <w:r>
        <w:rPr>
          <w:rFonts w:ascii="Book Antiqua" w:hAnsi="Book Antiqua"/>
        </w:rPr>
        <w:t>(korytarze, szatnia, świetlica);</w:t>
      </w:r>
    </w:p>
    <w:p w:rsidR="00E244DD" w:rsidRPr="0050654B" w:rsidRDefault="00E244DD" w:rsidP="0050654B">
      <w:pPr>
        <w:pStyle w:val="punkty"/>
        <w:numPr>
          <w:ilvl w:val="0"/>
          <w:numId w:val="5"/>
        </w:numPr>
        <w:spacing w:before="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możliwości</w:t>
      </w:r>
      <w:r w:rsidR="0050654B">
        <w:rPr>
          <w:rFonts w:ascii="Book Antiqua" w:hAnsi="Book Antiqua"/>
        </w:rPr>
        <w:t xml:space="preserve"> badania </w:t>
      </w:r>
      <w:r w:rsidRPr="00211796">
        <w:rPr>
          <w:rFonts w:ascii="Book Antiqua" w:hAnsi="Book Antiqua"/>
        </w:rPr>
        <w:t>temperatury dziecku w przypadku zaobserwowania niepokojących objawów, o ile rodzic wyrazi na to zgodę. W naszej szkole procedura przewiduj</w:t>
      </w:r>
      <w:r>
        <w:rPr>
          <w:rFonts w:ascii="Book Antiqua" w:hAnsi="Book Antiqua"/>
        </w:rPr>
        <w:t>e</w:t>
      </w:r>
      <w:r w:rsidRPr="00211796">
        <w:rPr>
          <w:rFonts w:ascii="Book Antiqua" w:hAnsi="Book Antiqua"/>
        </w:rPr>
        <w:t xml:space="preserve"> uzyskani</w:t>
      </w:r>
      <w:r>
        <w:rPr>
          <w:rFonts w:ascii="Book Antiqua" w:hAnsi="Book Antiqua"/>
        </w:rPr>
        <w:t>e</w:t>
      </w:r>
      <w:r w:rsidRPr="00211796">
        <w:rPr>
          <w:rFonts w:ascii="Book Antiqua" w:hAnsi="Book Antiqua"/>
        </w:rPr>
        <w:t xml:space="preserve"> zgody telefonicznej przed ewentualnym pomiarem temperatury. Szkoła dys</w:t>
      </w:r>
      <w:r>
        <w:rPr>
          <w:rFonts w:ascii="Book Antiqua" w:hAnsi="Book Antiqua"/>
        </w:rPr>
        <w:t>ponuje termometrem bezdotykowym;</w:t>
      </w:r>
    </w:p>
    <w:p w:rsidR="00E244DD" w:rsidRDefault="00E244DD" w:rsidP="0050654B">
      <w:pPr>
        <w:pStyle w:val="punkty"/>
        <w:numPr>
          <w:ilvl w:val="0"/>
          <w:numId w:val="5"/>
        </w:numPr>
        <w:spacing w:before="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obowiązku odebrania ze szkoły dziecka, u które</w:t>
      </w:r>
      <w:r w:rsidR="0050654B">
        <w:rPr>
          <w:rFonts w:ascii="Book Antiqua" w:hAnsi="Book Antiqua"/>
        </w:rPr>
        <w:t xml:space="preserve">go zauważono objawy chorobowe, </w:t>
      </w:r>
      <w:r>
        <w:rPr>
          <w:rFonts w:ascii="Book Antiqua" w:hAnsi="Book Antiqua"/>
        </w:rPr>
        <w:t>przez rodzica niezwłocznie po otrzymaniu telefonu od nauczyciela lub pracownika szkoły;</w:t>
      </w:r>
    </w:p>
    <w:p w:rsidR="00E244DD" w:rsidRPr="0050654B" w:rsidRDefault="0050654B" w:rsidP="0050654B">
      <w:pPr>
        <w:pStyle w:val="punkty"/>
        <w:numPr>
          <w:ilvl w:val="0"/>
          <w:numId w:val="5"/>
        </w:numPr>
        <w:spacing w:before="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zakazie posyłania </w:t>
      </w:r>
      <w:r w:rsidR="00E244DD">
        <w:rPr>
          <w:rFonts w:ascii="Book Antiqua" w:hAnsi="Book Antiqua"/>
        </w:rPr>
        <w:t>do szkoły dziecka chorego lub zdradzającego objawy chorobowe.</w:t>
      </w:r>
    </w:p>
    <w:sectPr w:rsidR="00E244DD" w:rsidRPr="0050654B" w:rsidSect="000F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94A05760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1D5411"/>
    <w:multiLevelType w:val="hybridMultilevel"/>
    <w:tmpl w:val="B2701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E63E6"/>
    <w:multiLevelType w:val="hybridMultilevel"/>
    <w:tmpl w:val="8334F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B56C1"/>
    <w:multiLevelType w:val="hybridMultilevel"/>
    <w:tmpl w:val="A91C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3DA1"/>
    <w:multiLevelType w:val="hybridMultilevel"/>
    <w:tmpl w:val="14A42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44DD"/>
    <w:rsid w:val="0005034A"/>
    <w:rsid w:val="000F556A"/>
    <w:rsid w:val="00166A36"/>
    <w:rsid w:val="003D0CEB"/>
    <w:rsid w:val="0050654B"/>
    <w:rsid w:val="00BE3770"/>
    <w:rsid w:val="00D114AD"/>
    <w:rsid w:val="00E2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Arial"/>
        <w:sz w:val="24"/>
        <w:szCs w:val="1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E244DD"/>
    <w:rPr>
      <w:rFonts w:ascii="Proxima Nova" w:eastAsia="Times New Roman" w:hAnsi="Proxima Nova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E244DD"/>
    <w:pPr>
      <w:numPr>
        <w:numId w:val="1"/>
      </w:numPr>
      <w:spacing w:before="120"/>
    </w:pPr>
    <w:rPr>
      <w:rFonts w:ascii="Proxima Nova" w:eastAsia="Times New Roman" w:hAnsi="Proxima Nova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4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hp</cp:lastModifiedBy>
  <cp:revision>2</cp:revision>
  <dcterms:created xsi:type="dcterms:W3CDTF">2021-01-15T13:32:00Z</dcterms:created>
  <dcterms:modified xsi:type="dcterms:W3CDTF">2021-01-15T16:02:00Z</dcterms:modified>
</cp:coreProperties>
</file>